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0F" w:rsidRDefault="00A1590F" w:rsidP="00A1590F">
      <w:pPr>
        <w:autoSpaceDE w:val="0"/>
        <w:autoSpaceDN w:val="0"/>
        <w:adjustRightInd w:val="0"/>
        <w:spacing w:after="0" w:line="240" w:lineRule="auto"/>
        <w:rPr>
          <w:rFonts w:ascii="CeraPro-Bold" w:hAnsi="CeraPro-Bold" w:cs="CeraPro-Bold"/>
          <w:b/>
          <w:bCs/>
          <w:sz w:val="32"/>
          <w:szCs w:val="32"/>
        </w:rPr>
      </w:pPr>
    </w:p>
    <w:p w:rsidR="00A1590F" w:rsidRDefault="00A1590F" w:rsidP="00A1590F">
      <w:pPr>
        <w:autoSpaceDE w:val="0"/>
        <w:autoSpaceDN w:val="0"/>
        <w:adjustRightInd w:val="0"/>
        <w:spacing w:after="0" w:line="240" w:lineRule="auto"/>
        <w:rPr>
          <w:rFonts w:ascii="CeraPro-Bold" w:hAnsi="CeraPro-Bold" w:cs="CeraPro-Bold"/>
          <w:b/>
          <w:bCs/>
          <w:sz w:val="32"/>
          <w:szCs w:val="32"/>
        </w:rPr>
      </w:pPr>
    </w:p>
    <w:p w:rsidR="00A1590F" w:rsidRPr="00A1590F" w:rsidRDefault="003363C8" w:rsidP="00A1590F">
      <w:pPr>
        <w:autoSpaceDE w:val="0"/>
        <w:autoSpaceDN w:val="0"/>
        <w:adjustRightInd w:val="0"/>
        <w:spacing w:after="0" w:line="240" w:lineRule="auto"/>
        <w:rPr>
          <w:rFonts w:ascii="FreightBigProBlack-Regular" w:hAnsi="FreightBigProBlack-Regular" w:cs="FreightBigProBlack-Regular"/>
          <w:sz w:val="36"/>
          <w:szCs w:val="36"/>
        </w:rPr>
      </w:pPr>
      <w:r>
        <w:rPr>
          <w:rFonts w:ascii="FreightBigProBlack-Regular" w:hAnsi="FreightBigProBlack-Regular" w:cs="FreightBigProBlack-Regular"/>
          <w:sz w:val="36"/>
          <w:szCs w:val="36"/>
        </w:rPr>
        <w:t>POCTA MIROSLAVU LA</w:t>
      </w:r>
      <w:bookmarkStart w:id="0" w:name="_GoBack"/>
      <w:bookmarkEnd w:id="0"/>
      <w:r w:rsidR="00A1590F" w:rsidRPr="00A1590F">
        <w:rPr>
          <w:rFonts w:ascii="FreightBigProBlack-Regular" w:hAnsi="FreightBigProBlack-Regular" w:cs="FreightBigProBlack-Regular"/>
          <w:sz w:val="36"/>
          <w:szCs w:val="36"/>
        </w:rPr>
        <w:t>NGEROVI (1945 - 2010)</w:t>
      </w:r>
    </w:p>
    <w:p w:rsidR="00A1590F" w:rsidRPr="00A1590F" w:rsidRDefault="00A1590F" w:rsidP="00A1590F">
      <w:pPr>
        <w:autoSpaceDE w:val="0"/>
        <w:autoSpaceDN w:val="0"/>
        <w:adjustRightInd w:val="0"/>
        <w:spacing w:after="0" w:line="240" w:lineRule="auto"/>
        <w:rPr>
          <w:rFonts w:ascii="CeraPro-Bold" w:hAnsi="CeraPro-Bold" w:cs="CeraPro-Bold"/>
          <w:b/>
          <w:bCs/>
          <w:sz w:val="36"/>
          <w:szCs w:val="36"/>
        </w:rPr>
      </w:pPr>
      <w:r w:rsidRPr="00A1590F">
        <w:rPr>
          <w:rFonts w:ascii="CeraPro-Bold" w:hAnsi="CeraPro-Bold" w:cs="CeraPro-Bold"/>
          <w:b/>
          <w:bCs/>
          <w:sz w:val="36"/>
          <w:szCs w:val="36"/>
        </w:rPr>
        <w:t xml:space="preserve">Miroslav Sekera </w:t>
      </w:r>
      <w:r w:rsidRPr="00A1590F">
        <w:rPr>
          <w:rFonts w:ascii="CeraPro-Regular" w:hAnsi="CeraPro-Regular" w:cs="CeraPro-Regular"/>
          <w:sz w:val="36"/>
          <w:szCs w:val="36"/>
        </w:rPr>
        <w:t>– klavír</w:t>
      </w:r>
    </w:p>
    <w:p w:rsidR="00A1590F" w:rsidRPr="00A1590F" w:rsidRDefault="00A1590F" w:rsidP="00A1590F">
      <w:pPr>
        <w:autoSpaceDE w:val="0"/>
        <w:autoSpaceDN w:val="0"/>
        <w:adjustRightInd w:val="0"/>
        <w:spacing w:after="0" w:line="240" w:lineRule="auto"/>
        <w:rPr>
          <w:rFonts w:ascii="CeraPro-Bold" w:hAnsi="CeraPro-Bold" w:cs="CeraPro-Bold"/>
          <w:b/>
          <w:bCs/>
          <w:sz w:val="36"/>
          <w:szCs w:val="36"/>
        </w:rPr>
      </w:pPr>
    </w:p>
    <w:p w:rsidR="00A1590F" w:rsidRDefault="00A1590F" w:rsidP="00A1590F">
      <w:pPr>
        <w:autoSpaceDE w:val="0"/>
        <w:autoSpaceDN w:val="0"/>
        <w:adjustRightInd w:val="0"/>
        <w:spacing w:after="0" w:line="240" w:lineRule="auto"/>
        <w:rPr>
          <w:rFonts w:ascii="CeraPro-Bold" w:hAnsi="CeraPro-Bold" w:cs="CeraPro-Bold"/>
          <w:b/>
          <w:bCs/>
          <w:sz w:val="32"/>
          <w:szCs w:val="32"/>
        </w:rPr>
      </w:pPr>
      <w:proofErr w:type="gramStart"/>
      <w:r w:rsidRPr="00A1590F">
        <w:rPr>
          <w:rFonts w:ascii="CeraPro-Bold" w:hAnsi="CeraPro-Bold" w:cs="CeraPro-Bold"/>
          <w:b/>
          <w:bCs/>
          <w:sz w:val="32"/>
          <w:szCs w:val="32"/>
          <w:u w:val="single"/>
        </w:rPr>
        <w:t>Program</w:t>
      </w:r>
      <w:r>
        <w:rPr>
          <w:rFonts w:ascii="CeraPro-Bold" w:hAnsi="CeraPro-Bold" w:cs="CeraPro-Bold"/>
          <w:b/>
          <w:bCs/>
          <w:sz w:val="32"/>
          <w:szCs w:val="32"/>
        </w:rPr>
        <w:t xml:space="preserve"> :</w:t>
      </w:r>
      <w:proofErr w:type="gramEnd"/>
    </w:p>
    <w:p w:rsidR="00A1590F" w:rsidRDefault="00A1590F" w:rsidP="00A1590F">
      <w:pPr>
        <w:autoSpaceDE w:val="0"/>
        <w:autoSpaceDN w:val="0"/>
        <w:adjustRightInd w:val="0"/>
        <w:spacing w:after="0" w:line="240" w:lineRule="auto"/>
        <w:rPr>
          <w:rFonts w:ascii="CeraPro-Bold" w:hAnsi="CeraPro-Bold" w:cs="CeraPro-Bold"/>
          <w:b/>
          <w:bCs/>
          <w:sz w:val="32"/>
          <w:szCs w:val="32"/>
        </w:rPr>
      </w:pPr>
    </w:p>
    <w:p w:rsidR="00A1590F" w:rsidRPr="00A1590F" w:rsidRDefault="00A1590F" w:rsidP="00A1590F">
      <w:pPr>
        <w:autoSpaceDE w:val="0"/>
        <w:autoSpaceDN w:val="0"/>
        <w:adjustRightInd w:val="0"/>
        <w:spacing w:after="0" w:line="240" w:lineRule="auto"/>
        <w:rPr>
          <w:rFonts w:ascii="CeraPro-Bold" w:hAnsi="CeraPro-Bold" w:cs="CeraPro-Bold"/>
          <w:bCs/>
          <w:sz w:val="32"/>
          <w:szCs w:val="32"/>
        </w:rPr>
      </w:pPr>
      <w:r w:rsidRPr="00A1590F">
        <w:rPr>
          <w:rFonts w:ascii="CeraPro-Bold" w:hAnsi="CeraPro-Bold" w:cs="CeraPro-Bold"/>
          <w:b/>
          <w:bCs/>
          <w:sz w:val="32"/>
          <w:szCs w:val="32"/>
        </w:rPr>
        <w:t>Joseph Haydn</w:t>
      </w:r>
      <w:r w:rsidRPr="00A1590F">
        <w:rPr>
          <w:rFonts w:ascii="CeraPro-Bold" w:hAnsi="CeraPro-Bold" w:cs="CeraPro-Bold"/>
          <w:bCs/>
          <w:sz w:val="32"/>
          <w:szCs w:val="32"/>
        </w:rPr>
        <w:t xml:space="preserve"> </w:t>
      </w:r>
      <w:r>
        <w:rPr>
          <w:rFonts w:ascii="CeraPro-Bold" w:hAnsi="CeraPro-Bold" w:cs="CeraPro-Bold"/>
          <w:bCs/>
          <w:sz w:val="32"/>
          <w:szCs w:val="32"/>
        </w:rPr>
        <w:t xml:space="preserve">- </w:t>
      </w:r>
      <w:r w:rsidRPr="00A1590F">
        <w:rPr>
          <w:rFonts w:ascii="CeraPro-Bold" w:hAnsi="CeraPro-Bold" w:cs="CeraPro-Bold"/>
          <w:bCs/>
          <w:sz w:val="32"/>
          <w:szCs w:val="32"/>
        </w:rPr>
        <w:t xml:space="preserve">Sonáta C dur č. 60, </w:t>
      </w:r>
      <w:proofErr w:type="spellStart"/>
      <w:r w:rsidRPr="00A1590F">
        <w:rPr>
          <w:rFonts w:ascii="CeraPro-Bold" w:hAnsi="CeraPro-Bold" w:cs="CeraPro-Bold"/>
          <w:bCs/>
          <w:sz w:val="32"/>
          <w:szCs w:val="32"/>
        </w:rPr>
        <w:t>Hob</w:t>
      </w:r>
      <w:proofErr w:type="spellEnd"/>
      <w:r w:rsidRPr="00A1590F">
        <w:rPr>
          <w:rFonts w:ascii="CeraPro-Bold" w:hAnsi="CeraPro-Bold" w:cs="CeraPro-Bold"/>
          <w:bCs/>
          <w:sz w:val="32"/>
          <w:szCs w:val="32"/>
        </w:rPr>
        <w:t>. XVI/50</w:t>
      </w:r>
    </w:p>
    <w:p w:rsidR="00A1590F" w:rsidRPr="00A1590F" w:rsidRDefault="00A1590F" w:rsidP="00A1590F">
      <w:pPr>
        <w:autoSpaceDE w:val="0"/>
        <w:autoSpaceDN w:val="0"/>
        <w:adjustRightInd w:val="0"/>
        <w:spacing w:after="0" w:line="240" w:lineRule="auto"/>
        <w:rPr>
          <w:rFonts w:ascii="CeraPro-Regular" w:hAnsi="CeraPro-Regular" w:cs="CeraPro-Regular"/>
          <w:sz w:val="32"/>
          <w:szCs w:val="32"/>
        </w:rPr>
      </w:pPr>
      <w:r>
        <w:rPr>
          <w:rFonts w:ascii="CeraPro-Regular" w:hAnsi="CeraPro-Regular" w:cs="CeraPro-Regular"/>
          <w:sz w:val="32"/>
          <w:szCs w:val="32"/>
        </w:rPr>
        <w:t xml:space="preserve">                                                           </w:t>
      </w:r>
      <w:r w:rsidRPr="00A1590F">
        <w:rPr>
          <w:rFonts w:ascii="CeraPro-Regular" w:hAnsi="CeraPro-Regular" w:cs="CeraPro-Regular"/>
          <w:sz w:val="32"/>
          <w:szCs w:val="32"/>
        </w:rPr>
        <w:t>Allegro</w:t>
      </w:r>
    </w:p>
    <w:p w:rsidR="00A1590F" w:rsidRPr="00A1590F" w:rsidRDefault="00A1590F" w:rsidP="00A1590F">
      <w:pPr>
        <w:autoSpaceDE w:val="0"/>
        <w:autoSpaceDN w:val="0"/>
        <w:adjustRightInd w:val="0"/>
        <w:spacing w:after="0" w:line="240" w:lineRule="auto"/>
        <w:rPr>
          <w:rFonts w:ascii="CeraPro-Regular" w:hAnsi="CeraPro-Regular" w:cs="CeraPro-Regular"/>
          <w:sz w:val="32"/>
          <w:szCs w:val="32"/>
        </w:rPr>
      </w:pPr>
      <w:r>
        <w:rPr>
          <w:rFonts w:ascii="CeraPro-Regular" w:hAnsi="CeraPro-Regular" w:cs="CeraPro-Regular"/>
          <w:sz w:val="32"/>
          <w:szCs w:val="32"/>
        </w:rPr>
        <w:t xml:space="preserve">                                                           </w:t>
      </w:r>
      <w:r w:rsidRPr="00A1590F">
        <w:rPr>
          <w:rFonts w:ascii="CeraPro-Regular" w:hAnsi="CeraPro-Regular" w:cs="CeraPro-Regular"/>
          <w:sz w:val="32"/>
          <w:szCs w:val="32"/>
        </w:rPr>
        <w:t>Adagio</w:t>
      </w:r>
    </w:p>
    <w:p w:rsidR="00A1590F" w:rsidRDefault="00A1590F" w:rsidP="00A1590F">
      <w:pPr>
        <w:autoSpaceDE w:val="0"/>
        <w:autoSpaceDN w:val="0"/>
        <w:adjustRightInd w:val="0"/>
        <w:spacing w:after="0" w:line="240" w:lineRule="auto"/>
        <w:rPr>
          <w:rFonts w:ascii="CeraPro-Regular" w:hAnsi="CeraPro-Regular" w:cs="CeraPro-Regular"/>
          <w:sz w:val="32"/>
          <w:szCs w:val="32"/>
        </w:rPr>
      </w:pPr>
      <w:r>
        <w:rPr>
          <w:rFonts w:ascii="CeraPro-Regular" w:hAnsi="CeraPro-Regular" w:cs="CeraPro-Regular"/>
          <w:sz w:val="32"/>
          <w:szCs w:val="32"/>
        </w:rPr>
        <w:t xml:space="preserve">                                                           </w:t>
      </w:r>
      <w:r w:rsidRPr="00A1590F">
        <w:rPr>
          <w:rFonts w:ascii="CeraPro-Regular" w:hAnsi="CeraPro-Regular" w:cs="CeraPro-Regular"/>
          <w:sz w:val="32"/>
          <w:szCs w:val="32"/>
        </w:rPr>
        <w:t xml:space="preserve">Allegro </w:t>
      </w:r>
      <w:proofErr w:type="spellStart"/>
      <w:r w:rsidRPr="00A1590F">
        <w:rPr>
          <w:rFonts w:ascii="CeraPro-Regular" w:hAnsi="CeraPro-Regular" w:cs="CeraPro-Regular"/>
          <w:sz w:val="32"/>
          <w:szCs w:val="32"/>
        </w:rPr>
        <w:t>molto</w:t>
      </w:r>
      <w:proofErr w:type="spellEnd"/>
    </w:p>
    <w:p w:rsidR="00A1590F" w:rsidRPr="00A1590F" w:rsidRDefault="00A1590F" w:rsidP="00A1590F">
      <w:pPr>
        <w:autoSpaceDE w:val="0"/>
        <w:autoSpaceDN w:val="0"/>
        <w:adjustRightInd w:val="0"/>
        <w:spacing w:after="0" w:line="240" w:lineRule="auto"/>
        <w:rPr>
          <w:rFonts w:ascii="CeraPro-Regular" w:hAnsi="CeraPro-Regular" w:cs="CeraPro-Regular"/>
          <w:sz w:val="28"/>
          <w:szCs w:val="28"/>
        </w:rPr>
      </w:pPr>
      <w:r w:rsidRPr="00A1590F">
        <w:rPr>
          <w:rFonts w:ascii="CeraPro-Bold" w:hAnsi="CeraPro-Bold" w:cs="CeraPro-Bold"/>
          <w:b/>
          <w:bCs/>
          <w:sz w:val="32"/>
          <w:szCs w:val="32"/>
        </w:rPr>
        <w:t>Fryderyk Chopin</w:t>
      </w:r>
      <w:r>
        <w:rPr>
          <w:rFonts w:ascii="CeraPro-Bold" w:hAnsi="CeraPro-Bold" w:cs="CeraPro-Bold"/>
          <w:bCs/>
          <w:sz w:val="32"/>
          <w:szCs w:val="32"/>
        </w:rPr>
        <w:t xml:space="preserve"> - </w:t>
      </w:r>
      <w:proofErr w:type="spellStart"/>
      <w:r w:rsidRPr="00A1590F">
        <w:rPr>
          <w:rFonts w:ascii="CeraPro-Regular" w:hAnsi="CeraPro-Regular" w:cs="CeraPro-Regular"/>
          <w:sz w:val="28"/>
          <w:szCs w:val="28"/>
        </w:rPr>
        <w:t>Berceuse</w:t>
      </w:r>
      <w:proofErr w:type="spellEnd"/>
      <w:r w:rsidRPr="00A1590F">
        <w:rPr>
          <w:rFonts w:ascii="CeraPro-Regular" w:hAnsi="CeraPro-Regular" w:cs="CeraPro-Regular"/>
          <w:sz w:val="28"/>
          <w:szCs w:val="28"/>
        </w:rPr>
        <w:t xml:space="preserve"> Des dur op. 57</w:t>
      </w:r>
    </w:p>
    <w:p w:rsidR="00A1590F" w:rsidRPr="00A1590F" w:rsidRDefault="00A1590F" w:rsidP="00A1590F">
      <w:pPr>
        <w:autoSpaceDE w:val="0"/>
        <w:autoSpaceDN w:val="0"/>
        <w:adjustRightInd w:val="0"/>
        <w:spacing w:after="0" w:line="240" w:lineRule="auto"/>
        <w:rPr>
          <w:rFonts w:ascii="CeraPro-Regular" w:hAnsi="CeraPro-Regular" w:cs="CeraPro-Regular"/>
          <w:sz w:val="28"/>
          <w:szCs w:val="28"/>
        </w:rPr>
      </w:pPr>
      <w:r w:rsidRPr="00A1590F">
        <w:rPr>
          <w:rFonts w:ascii="CeraPro-Regular" w:hAnsi="CeraPro-Regular" w:cs="CeraPro-Regular"/>
          <w:sz w:val="28"/>
          <w:szCs w:val="28"/>
        </w:rPr>
        <w:t xml:space="preserve">                  </w:t>
      </w:r>
      <w:r>
        <w:rPr>
          <w:rFonts w:ascii="CeraPro-Regular" w:hAnsi="CeraPro-Regular" w:cs="CeraPro-Regular"/>
          <w:sz w:val="28"/>
          <w:szCs w:val="28"/>
        </w:rPr>
        <w:t xml:space="preserve">                   </w:t>
      </w:r>
      <w:r w:rsidRPr="00A1590F">
        <w:rPr>
          <w:rFonts w:ascii="CeraPro-Regular" w:hAnsi="CeraPro-Regular" w:cs="CeraPro-Regular"/>
          <w:sz w:val="28"/>
          <w:szCs w:val="28"/>
        </w:rPr>
        <w:t>Balada F dur op. 38</w:t>
      </w:r>
    </w:p>
    <w:p w:rsidR="00A1590F" w:rsidRPr="00A1590F" w:rsidRDefault="00A1590F" w:rsidP="00A1590F">
      <w:pPr>
        <w:autoSpaceDE w:val="0"/>
        <w:autoSpaceDN w:val="0"/>
        <w:adjustRightInd w:val="0"/>
        <w:spacing w:after="0" w:line="240" w:lineRule="auto"/>
        <w:rPr>
          <w:rFonts w:ascii="CeraPro-Bold" w:hAnsi="CeraPro-Bold" w:cs="CeraPro-Bold"/>
          <w:bCs/>
          <w:sz w:val="28"/>
          <w:szCs w:val="28"/>
        </w:rPr>
      </w:pPr>
      <w:r w:rsidRPr="00A1590F">
        <w:rPr>
          <w:rFonts w:ascii="CeraPro-Regular" w:hAnsi="CeraPro-Regular" w:cs="CeraPro-Regular"/>
          <w:sz w:val="28"/>
          <w:szCs w:val="28"/>
        </w:rPr>
        <w:t xml:space="preserve">                  </w:t>
      </w:r>
      <w:r>
        <w:rPr>
          <w:rFonts w:ascii="CeraPro-Regular" w:hAnsi="CeraPro-Regular" w:cs="CeraPro-Regular"/>
          <w:sz w:val="28"/>
          <w:szCs w:val="28"/>
        </w:rPr>
        <w:t xml:space="preserve">                   </w:t>
      </w:r>
      <w:r w:rsidRPr="00A1590F">
        <w:rPr>
          <w:rFonts w:ascii="CeraPro-Regular" w:hAnsi="CeraPro-Regular" w:cs="CeraPro-Regular"/>
          <w:sz w:val="28"/>
          <w:szCs w:val="28"/>
        </w:rPr>
        <w:t>Scherzo cis moll op. 39</w:t>
      </w:r>
    </w:p>
    <w:p w:rsidR="00DC7F7D" w:rsidRDefault="00A1590F" w:rsidP="00A1590F">
      <w:pPr>
        <w:rPr>
          <w:rFonts w:ascii="CeraPro-Bold" w:hAnsi="CeraPro-Bold" w:cs="CeraPro-Bold"/>
          <w:bCs/>
          <w:sz w:val="28"/>
          <w:szCs w:val="28"/>
        </w:rPr>
      </w:pPr>
      <w:r w:rsidRPr="00A1590F">
        <w:rPr>
          <w:rFonts w:ascii="CeraPro-Bold" w:hAnsi="CeraPro-Bold" w:cs="CeraPro-Bold"/>
          <w:b/>
          <w:bCs/>
          <w:sz w:val="32"/>
          <w:szCs w:val="32"/>
        </w:rPr>
        <w:t>Fryderyk Chopin</w:t>
      </w:r>
      <w:r>
        <w:rPr>
          <w:rFonts w:ascii="CeraPro-Bold" w:hAnsi="CeraPro-Bold" w:cs="CeraPro-Bold"/>
          <w:bCs/>
          <w:sz w:val="32"/>
          <w:szCs w:val="32"/>
        </w:rPr>
        <w:t xml:space="preserve"> -</w:t>
      </w:r>
      <w:r>
        <w:rPr>
          <w:sz w:val="28"/>
          <w:szCs w:val="28"/>
        </w:rPr>
        <w:t xml:space="preserve">  </w:t>
      </w:r>
      <w:r w:rsidRPr="00A1590F">
        <w:rPr>
          <w:rFonts w:ascii="CeraPro-Bold" w:hAnsi="CeraPro-Bold" w:cs="CeraPro-Bold"/>
          <w:bCs/>
          <w:sz w:val="28"/>
          <w:szCs w:val="28"/>
        </w:rPr>
        <w:t xml:space="preserve">“ </w:t>
      </w:r>
      <w:proofErr w:type="spellStart"/>
      <w:r w:rsidRPr="00A1590F">
        <w:rPr>
          <w:rFonts w:ascii="CeraPro-Bold" w:hAnsi="CeraPro-Bold" w:cs="CeraPro-Bold"/>
          <w:bCs/>
          <w:sz w:val="28"/>
          <w:szCs w:val="28"/>
        </w:rPr>
        <w:t>Moja</w:t>
      </w:r>
      <w:proofErr w:type="spellEnd"/>
      <w:r w:rsidRPr="00A1590F">
        <w:rPr>
          <w:rFonts w:ascii="CeraPro-Bold" w:hAnsi="CeraPro-Bold" w:cs="CeraPro-Bold"/>
          <w:bCs/>
          <w:sz w:val="28"/>
          <w:szCs w:val="28"/>
        </w:rPr>
        <w:t xml:space="preserve"> </w:t>
      </w:r>
      <w:proofErr w:type="spellStart"/>
      <w:r w:rsidRPr="00A1590F">
        <w:rPr>
          <w:rFonts w:ascii="CeraPro-Bold" w:hAnsi="CeraPro-Bold" w:cs="CeraPro-Bold"/>
          <w:bCs/>
          <w:sz w:val="28"/>
          <w:szCs w:val="28"/>
        </w:rPr>
        <w:t>pieszczotka</w:t>
      </w:r>
      <w:proofErr w:type="spellEnd"/>
      <w:r w:rsidRPr="00A1590F">
        <w:rPr>
          <w:rFonts w:ascii="CeraPro-Bold" w:hAnsi="CeraPro-Bold" w:cs="CeraPro-Bold"/>
          <w:bCs/>
          <w:sz w:val="28"/>
          <w:szCs w:val="28"/>
        </w:rPr>
        <w:t>” op. 74 č. 12</w:t>
      </w:r>
    </w:p>
    <w:p w:rsidR="00A1590F" w:rsidRDefault="00A1590F" w:rsidP="00A1590F">
      <w:pPr>
        <w:rPr>
          <w:rFonts w:ascii="CeraPro-Bold" w:hAnsi="CeraPro-Bold" w:cs="CeraPro-Bold"/>
          <w:bCs/>
          <w:sz w:val="28"/>
          <w:szCs w:val="28"/>
        </w:rPr>
      </w:pPr>
      <w:r>
        <w:rPr>
          <w:rFonts w:ascii="CeraPro-Bold" w:hAnsi="CeraPro-Bold" w:cs="CeraPro-Bold"/>
          <w:bCs/>
          <w:sz w:val="28"/>
          <w:szCs w:val="28"/>
        </w:rPr>
        <w:t>Přestávka</w:t>
      </w:r>
    </w:p>
    <w:p w:rsidR="00A1590F" w:rsidRPr="00A1590F" w:rsidRDefault="00A1590F" w:rsidP="00A1590F">
      <w:pPr>
        <w:autoSpaceDE w:val="0"/>
        <w:autoSpaceDN w:val="0"/>
        <w:adjustRightInd w:val="0"/>
        <w:spacing w:after="0" w:line="240" w:lineRule="auto"/>
        <w:rPr>
          <w:rFonts w:ascii="CeraPro-Regular" w:hAnsi="CeraPro-Regular" w:cs="CeraPro-Regular"/>
          <w:sz w:val="28"/>
          <w:szCs w:val="28"/>
        </w:rPr>
      </w:pPr>
      <w:r w:rsidRPr="00A1590F">
        <w:rPr>
          <w:rFonts w:ascii="CeraPro-Bold" w:hAnsi="CeraPro-Bold" w:cs="CeraPro-Bold"/>
          <w:b/>
          <w:bCs/>
          <w:sz w:val="28"/>
          <w:szCs w:val="28"/>
        </w:rPr>
        <w:t xml:space="preserve">Franz </w:t>
      </w:r>
      <w:proofErr w:type="spellStart"/>
      <w:r w:rsidRPr="00A1590F">
        <w:rPr>
          <w:rFonts w:ascii="CeraPro-Bold" w:hAnsi="CeraPro-Bold" w:cs="CeraPro-Bold"/>
          <w:b/>
          <w:bCs/>
          <w:sz w:val="28"/>
          <w:szCs w:val="28"/>
        </w:rPr>
        <w:t>Liszt</w:t>
      </w:r>
      <w:proofErr w:type="spellEnd"/>
      <w:r>
        <w:rPr>
          <w:rFonts w:ascii="CeraPro-Bold" w:hAnsi="CeraPro-Bold" w:cs="CeraPro-Bold"/>
          <w:b/>
          <w:bCs/>
          <w:sz w:val="28"/>
          <w:szCs w:val="28"/>
        </w:rPr>
        <w:t xml:space="preserve">  </w:t>
      </w:r>
      <w:r>
        <w:rPr>
          <w:rFonts w:ascii="CeraPro-Bold" w:hAnsi="CeraPro-Bold" w:cs="CeraPro-Bold"/>
          <w:bCs/>
          <w:sz w:val="32"/>
          <w:szCs w:val="32"/>
        </w:rPr>
        <w:t>-</w:t>
      </w:r>
      <w:r>
        <w:rPr>
          <w:rFonts w:ascii="CeraPro-Bold" w:hAnsi="CeraPro-Bold" w:cs="CeraPro-Bold"/>
          <w:b/>
          <w:bCs/>
          <w:sz w:val="28"/>
          <w:szCs w:val="28"/>
        </w:rPr>
        <w:t xml:space="preserve">  </w:t>
      </w:r>
      <w:proofErr w:type="spellStart"/>
      <w:r w:rsidRPr="00A1590F">
        <w:rPr>
          <w:rFonts w:ascii="CeraPro-Regular" w:hAnsi="CeraPro-Regular" w:cs="CeraPro-Regular"/>
          <w:sz w:val="28"/>
          <w:szCs w:val="28"/>
        </w:rPr>
        <w:t>Consolations</w:t>
      </w:r>
      <w:proofErr w:type="spellEnd"/>
      <w:r w:rsidRPr="00A1590F">
        <w:rPr>
          <w:rFonts w:ascii="CeraPro-Regular" w:hAnsi="CeraPro-Regular" w:cs="CeraPro-Regular"/>
          <w:sz w:val="28"/>
          <w:szCs w:val="28"/>
        </w:rPr>
        <w:t xml:space="preserve"> (Útěchy) č. 1-3</w:t>
      </w:r>
    </w:p>
    <w:p w:rsidR="00A1590F" w:rsidRPr="00A1590F" w:rsidRDefault="00A1590F" w:rsidP="00A1590F">
      <w:pPr>
        <w:autoSpaceDE w:val="0"/>
        <w:autoSpaceDN w:val="0"/>
        <w:adjustRightInd w:val="0"/>
        <w:spacing w:after="0" w:line="240" w:lineRule="auto"/>
        <w:rPr>
          <w:rFonts w:ascii="CeraPro-Regular" w:hAnsi="CeraPro-Regular" w:cs="CeraPro-Regular"/>
          <w:sz w:val="28"/>
          <w:szCs w:val="28"/>
        </w:rPr>
      </w:pPr>
      <w:r>
        <w:rPr>
          <w:rFonts w:ascii="CeraPro-Regular" w:hAnsi="CeraPro-Regular" w:cs="CeraPro-Regular"/>
          <w:sz w:val="28"/>
          <w:szCs w:val="28"/>
        </w:rPr>
        <w:t xml:space="preserve">                       </w:t>
      </w:r>
      <w:r w:rsidRPr="00A1590F">
        <w:rPr>
          <w:rFonts w:ascii="CeraPro-Regular" w:hAnsi="CeraPro-Regular" w:cs="CeraPro-Regular"/>
          <w:sz w:val="28"/>
          <w:szCs w:val="28"/>
        </w:rPr>
        <w:t>“</w:t>
      </w:r>
      <w:proofErr w:type="spellStart"/>
      <w:r w:rsidRPr="00A1590F">
        <w:rPr>
          <w:rFonts w:ascii="CeraPro-Regular" w:hAnsi="CeraPro-Regular" w:cs="CeraPro-Regular"/>
          <w:sz w:val="28"/>
          <w:szCs w:val="28"/>
        </w:rPr>
        <w:t>Un</w:t>
      </w:r>
      <w:proofErr w:type="spellEnd"/>
      <w:r w:rsidRPr="00A1590F">
        <w:rPr>
          <w:rFonts w:ascii="CeraPro-Regular" w:hAnsi="CeraPro-Regular" w:cs="CeraPro-Regular"/>
          <w:sz w:val="28"/>
          <w:szCs w:val="28"/>
        </w:rPr>
        <w:t xml:space="preserve"> </w:t>
      </w:r>
      <w:proofErr w:type="spellStart"/>
      <w:r w:rsidRPr="00A1590F">
        <w:rPr>
          <w:rFonts w:ascii="CeraPro-Regular" w:hAnsi="CeraPro-Regular" w:cs="CeraPro-Regular"/>
          <w:sz w:val="28"/>
          <w:szCs w:val="28"/>
        </w:rPr>
        <w:t>Sospiro</w:t>
      </w:r>
      <w:proofErr w:type="spellEnd"/>
      <w:r w:rsidRPr="00A1590F">
        <w:rPr>
          <w:rFonts w:ascii="CeraPro-Regular" w:hAnsi="CeraPro-Regular" w:cs="CeraPro-Regular"/>
          <w:sz w:val="28"/>
          <w:szCs w:val="28"/>
        </w:rPr>
        <w:t xml:space="preserve">” koncertní etuda z cyklu </w:t>
      </w:r>
      <w:proofErr w:type="spellStart"/>
      <w:r w:rsidRPr="00A1590F">
        <w:rPr>
          <w:rFonts w:ascii="CeraPro-Regular" w:hAnsi="CeraPro-Regular" w:cs="CeraPro-Regular"/>
          <w:sz w:val="28"/>
          <w:szCs w:val="28"/>
        </w:rPr>
        <w:t>Trois</w:t>
      </w:r>
      <w:proofErr w:type="spellEnd"/>
      <w:r w:rsidRPr="00A1590F">
        <w:rPr>
          <w:rFonts w:ascii="CeraPro-Regular" w:hAnsi="CeraPro-Regular" w:cs="CeraPro-Regular"/>
          <w:sz w:val="28"/>
          <w:szCs w:val="28"/>
        </w:rPr>
        <w:t xml:space="preserve"> Concert </w:t>
      </w:r>
      <w:proofErr w:type="spellStart"/>
      <w:r w:rsidRPr="00A1590F">
        <w:rPr>
          <w:rFonts w:ascii="CeraPro-Regular" w:hAnsi="CeraPro-Regular" w:cs="CeraPro-Regular"/>
          <w:sz w:val="28"/>
          <w:szCs w:val="28"/>
        </w:rPr>
        <w:t>Etudes</w:t>
      </w:r>
      <w:proofErr w:type="spellEnd"/>
    </w:p>
    <w:p w:rsidR="00A1590F" w:rsidRPr="00A1590F" w:rsidRDefault="00A1590F" w:rsidP="00A1590F">
      <w:pPr>
        <w:rPr>
          <w:sz w:val="28"/>
          <w:szCs w:val="28"/>
        </w:rPr>
      </w:pPr>
      <w:r>
        <w:rPr>
          <w:rFonts w:ascii="CeraPro-Regular" w:hAnsi="CeraPro-Regular" w:cs="CeraPro-Regular"/>
          <w:sz w:val="28"/>
          <w:szCs w:val="28"/>
        </w:rPr>
        <w:t xml:space="preserve">                       </w:t>
      </w:r>
      <w:r w:rsidRPr="00A1590F">
        <w:rPr>
          <w:rFonts w:ascii="CeraPro-Regular" w:hAnsi="CeraPro-Regular" w:cs="CeraPro-Regular"/>
          <w:sz w:val="28"/>
          <w:szCs w:val="28"/>
        </w:rPr>
        <w:t>“</w:t>
      </w:r>
      <w:proofErr w:type="spellStart"/>
      <w:r w:rsidRPr="00A1590F">
        <w:rPr>
          <w:rFonts w:ascii="CeraPro-Regular" w:hAnsi="CeraPro-Regular" w:cs="CeraPro-Regular"/>
          <w:sz w:val="28"/>
          <w:szCs w:val="28"/>
        </w:rPr>
        <w:t>Rigoletto</w:t>
      </w:r>
      <w:proofErr w:type="spellEnd"/>
      <w:r w:rsidRPr="00A1590F">
        <w:rPr>
          <w:rFonts w:ascii="CeraPro-Regular" w:hAnsi="CeraPro-Regular" w:cs="CeraPro-Regular"/>
          <w:sz w:val="28"/>
          <w:szCs w:val="28"/>
        </w:rPr>
        <w:t>” parafráze na operu G. Verdiho</w:t>
      </w:r>
    </w:p>
    <w:sectPr w:rsidR="00A1590F" w:rsidRPr="00A15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r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ightBigProBlack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era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0F"/>
    <w:rsid w:val="003363C8"/>
    <w:rsid w:val="00A1590F"/>
    <w:rsid w:val="00DC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A02CD-C92B-4AA7-9A63-7FB02692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 Petr</dc:creator>
  <cp:keywords/>
  <dc:description/>
  <cp:lastModifiedBy>Hampl Petr</cp:lastModifiedBy>
  <cp:revision>3</cp:revision>
  <dcterms:created xsi:type="dcterms:W3CDTF">2021-05-31T13:49:00Z</dcterms:created>
  <dcterms:modified xsi:type="dcterms:W3CDTF">2021-05-31T13:56:00Z</dcterms:modified>
</cp:coreProperties>
</file>